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993" w:rsidRDefault="00927993" w:rsidP="00927993">
      <w:pPr>
        <w:rPr>
          <w:b/>
          <w:bCs/>
          <w:sz w:val="16"/>
          <w:szCs w:val="16"/>
        </w:rPr>
      </w:pPr>
    </w:p>
    <w:p w:rsidR="00927993" w:rsidRDefault="00927993" w:rsidP="00927993">
      <w:pPr>
        <w:rPr>
          <w:b/>
          <w:bCs/>
          <w:sz w:val="28"/>
          <w:szCs w:val="28"/>
        </w:rPr>
      </w:pPr>
    </w:p>
    <w:p w:rsidR="00927993" w:rsidRDefault="00927993" w:rsidP="0092799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18.11.2024г. состоялось 44 заседание  постоянной депутатской комиссии</w:t>
      </w:r>
    </w:p>
    <w:p w:rsidR="00927993" w:rsidRDefault="00927993" w:rsidP="0092799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Мичуринского городского Совета депутатов Тамбовской области</w:t>
      </w:r>
    </w:p>
    <w:p w:rsidR="00927993" w:rsidRDefault="00927993" w:rsidP="0092799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бюджету и экономике</w:t>
      </w:r>
    </w:p>
    <w:p w:rsidR="00927993" w:rsidRDefault="00927993" w:rsidP="00927993">
      <w:pPr>
        <w:rPr>
          <w:b/>
          <w:bCs/>
          <w:sz w:val="16"/>
          <w:szCs w:val="16"/>
        </w:rPr>
      </w:pPr>
    </w:p>
    <w:p w:rsidR="00927993" w:rsidRDefault="00927993" w:rsidP="00927993">
      <w:pPr>
        <w:rPr>
          <w:sz w:val="28"/>
          <w:szCs w:val="28"/>
        </w:rPr>
      </w:pPr>
      <w:r>
        <w:rPr>
          <w:b/>
          <w:bCs/>
          <w:sz w:val="28"/>
          <w:szCs w:val="28"/>
        </w:rPr>
        <w:t>Присутствуют депутаты</w:t>
      </w:r>
      <w:r>
        <w:rPr>
          <w:sz w:val="28"/>
          <w:szCs w:val="28"/>
        </w:rPr>
        <w:t xml:space="preserve">: Рябов Д.А. , Сухарев А.Н., </w:t>
      </w:r>
      <w:proofErr w:type="spellStart"/>
      <w:r>
        <w:rPr>
          <w:sz w:val="28"/>
          <w:szCs w:val="28"/>
        </w:rPr>
        <w:t>Верховцев</w:t>
      </w:r>
      <w:proofErr w:type="spellEnd"/>
      <w:r>
        <w:rPr>
          <w:sz w:val="28"/>
          <w:szCs w:val="28"/>
        </w:rPr>
        <w:t xml:space="preserve"> А.А.,</w:t>
      </w:r>
    </w:p>
    <w:p w:rsidR="00927993" w:rsidRDefault="00927993" w:rsidP="00927993">
      <w:pPr>
        <w:rPr>
          <w:sz w:val="28"/>
          <w:szCs w:val="28"/>
        </w:rPr>
      </w:pPr>
      <w:r>
        <w:rPr>
          <w:sz w:val="28"/>
          <w:szCs w:val="28"/>
        </w:rPr>
        <w:t>Праздников В.В.</w:t>
      </w:r>
    </w:p>
    <w:p w:rsidR="00927993" w:rsidRDefault="00927993" w:rsidP="0092799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Отсутствуют  по уважительной причине: </w:t>
      </w:r>
      <w:r>
        <w:rPr>
          <w:sz w:val="28"/>
          <w:szCs w:val="28"/>
        </w:rPr>
        <w:t>Ершов М.С.</w:t>
      </w:r>
    </w:p>
    <w:p w:rsidR="00927993" w:rsidRDefault="00927993" w:rsidP="00927993">
      <w:pPr>
        <w:rPr>
          <w:b/>
          <w:sz w:val="28"/>
          <w:szCs w:val="28"/>
        </w:rPr>
      </w:pPr>
    </w:p>
    <w:p w:rsidR="00927993" w:rsidRDefault="00927993" w:rsidP="00927993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Приглашенные:</w:t>
      </w:r>
    </w:p>
    <w:p w:rsidR="00927993" w:rsidRDefault="00927993" w:rsidP="00927993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>Макаров Максим Александрович</w:t>
      </w:r>
      <w:r>
        <w:rPr>
          <w:sz w:val="28"/>
          <w:szCs w:val="28"/>
        </w:rPr>
        <w:t xml:space="preserve"> – заместитель главы администрации города - начальник финансового управления администрации города;</w:t>
      </w:r>
    </w:p>
    <w:p w:rsidR="00927993" w:rsidRDefault="00927993" w:rsidP="00927993">
      <w:pPr>
        <w:pStyle w:val="a5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Мешкова</w:t>
      </w:r>
      <w:proofErr w:type="spellEnd"/>
      <w:r>
        <w:rPr>
          <w:b/>
          <w:sz w:val="28"/>
          <w:szCs w:val="28"/>
        </w:rPr>
        <w:t xml:space="preserve"> Наталья Владимировна  - </w:t>
      </w:r>
      <w:r>
        <w:rPr>
          <w:sz w:val="28"/>
          <w:szCs w:val="28"/>
        </w:rPr>
        <w:t xml:space="preserve">  председатель Контрольно-счетной палаты города Мичуринска;</w:t>
      </w:r>
    </w:p>
    <w:p w:rsidR="00927993" w:rsidRDefault="00927993" w:rsidP="00927993">
      <w:pPr>
        <w:pStyle w:val="2"/>
        <w:spacing w:line="240" w:lineRule="auto"/>
        <w:ind w:left="360"/>
        <w:jc w:val="both"/>
        <w:rPr>
          <w:sz w:val="28"/>
          <w:szCs w:val="28"/>
        </w:rPr>
      </w:pPr>
    </w:p>
    <w:p w:rsidR="00927993" w:rsidRDefault="00927993" w:rsidP="00927993">
      <w:pPr>
        <w:jc w:val="both"/>
        <w:rPr>
          <w:bCs/>
          <w:color w:val="000000"/>
          <w:sz w:val="28"/>
          <w:szCs w:val="28"/>
        </w:rPr>
      </w:pPr>
    </w:p>
    <w:p w:rsidR="00927993" w:rsidRDefault="00927993" w:rsidP="00927993">
      <w:pPr>
        <w:jc w:val="both"/>
        <w:rPr>
          <w:bCs/>
          <w:color w:val="000000"/>
          <w:sz w:val="28"/>
          <w:szCs w:val="28"/>
        </w:rPr>
      </w:pPr>
    </w:p>
    <w:p w:rsidR="00927993" w:rsidRDefault="00927993" w:rsidP="00927993">
      <w:pPr>
        <w:ind w:right="54"/>
        <w:jc w:val="center"/>
        <w:rPr>
          <w:sz w:val="28"/>
          <w:szCs w:val="28"/>
        </w:rPr>
      </w:pPr>
      <w:r>
        <w:rPr>
          <w:b/>
          <w:i/>
          <w:sz w:val="28"/>
          <w:szCs w:val="28"/>
        </w:rPr>
        <w:t>Повестка дня:</w:t>
      </w:r>
      <w:r>
        <w:rPr>
          <w:sz w:val="28"/>
          <w:szCs w:val="28"/>
        </w:rPr>
        <w:t xml:space="preserve"> </w:t>
      </w:r>
    </w:p>
    <w:p w:rsidR="00927993" w:rsidRDefault="00927993" w:rsidP="00927993">
      <w:pPr>
        <w:pStyle w:val="a5"/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соответствии представленных документов и материалов    по проекту бюджета города Мичуринска на 2025 год и на плановый период 2026 и 2027 годов требованиям статьи 34 Положения «О бюджетном процессе в городе Мичуринске.</w:t>
      </w:r>
    </w:p>
    <w:p w:rsidR="00927993" w:rsidRDefault="00927993" w:rsidP="00927993">
      <w:pPr>
        <w:jc w:val="both"/>
        <w:rPr>
          <w:bCs/>
          <w:color w:val="000000"/>
          <w:sz w:val="28"/>
          <w:szCs w:val="28"/>
        </w:rPr>
      </w:pPr>
    </w:p>
    <w:p w:rsidR="00C5086C" w:rsidRDefault="00C5086C"/>
    <w:sectPr w:rsidR="00C5086C" w:rsidSect="00C508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E85F65"/>
    <w:multiLevelType w:val="hybridMultilevel"/>
    <w:tmpl w:val="DBF855C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82318A5"/>
    <w:multiLevelType w:val="hybridMultilevel"/>
    <w:tmpl w:val="29FACF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927993"/>
    <w:rsid w:val="003E5D19"/>
    <w:rsid w:val="00927993"/>
    <w:rsid w:val="00C50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9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927993"/>
    <w:pPr>
      <w:ind w:left="198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92799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92799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9279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27993"/>
    <w:pPr>
      <w:widowControl w:val="0"/>
      <w:overflowPunct w:val="0"/>
      <w:autoSpaceDE w:val="0"/>
      <w:autoSpaceDN w:val="0"/>
      <w:adjustRightInd w:val="0"/>
      <w:ind w:left="720"/>
      <w:contextualSpacing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19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648</Characters>
  <Application>Microsoft Office Word</Application>
  <DocSecurity>0</DocSecurity>
  <Lines>5</Lines>
  <Paragraphs>1</Paragraphs>
  <ScaleCrop>false</ScaleCrop>
  <Company>Grizli777</Company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2024-12-19T08:12:00Z</dcterms:created>
  <dcterms:modified xsi:type="dcterms:W3CDTF">2024-12-19T08:13:00Z</dcterms:modified>
</cp:coreProperties>
</file>